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864" w:rsidRPr="00BE2864" w:rsidRDefault="00BE2864" w:rsidP="00BE2864">
      <w:pPr>
        <w:shd w:val="clear" w:color="auto" w:fill="FFFFFF"/>
        <w:spacing w:after="0" w:line="240" w:lineRule="auto"/>
        <w:outlineLvl w:val="0"/>
        <w:rPr>
          <w:rFonts w:ascii="Helvetica" w:eastAsia="Times New Roman" w:hAnsi="Helvetica" w:cs="Helvetica"/>
          <w:b/>
          <w:color w:val="2D3B45"/>
          <w:kern w:val="36"/>
          <w:sz w:val="32"/>
          <w:szCs w:val="32"/>
        </w:rPr>
      </w:pPr>
      <w:r w:rsidRPr="00BE2864">
        <w:rPr>
          <w:rFonts w:ascii="Helvetica" w:eastAsia="Times New Roman" w:hAnsi="Helvetica" w:cs="Helvetica"/>
          <w:b/>
          <w:color w:val="2D3B45"/>
          <w:kern w:val="36"/>
          <w:sz w:val="32"/>
          <w:szCs w:val="32"/>
        </w:rPr>
        <w:t>Week 6: Performance Measurement PowerPoint Slide Show</w:t>
      </w:r>
    </w:p>
    <w:p w:rsidR="00BE2864" w:rsidRPr="00BE2864" w:rsidRDefault="00BE2864" w:rsidP="00BE2864">
      <w:pPr>
        <w:shd w:val="clear" w:color="auto" w:fill="FFFFFF"/>
        <w:spacing w:before="180" w:after="180" w:line="240" w:lineRule="auto"/>
        <w:rPr>
          <w:rFonts w:ascii="Arial" w:eastAsia="Times New Roman" w:hAnsi="Arial" w:cs="Arial"/>
          <w:color w:val="2D3B45"/>
          <w:sz w:val="24"/>
          <w:szCs w:val="24"/>
        </w:rPr>
      </w:pPr>
      <w:r w:rsidRPr="00BE2864">
        <w:rPr>
          <w:rFonts w:ascii="Arial" w:eastAsia="Times New Roman" w:hAnsi="Arial" w:cs="Arial"/>
          <w:b/>
          <w:bCs/>
          <w:color w:val="2D3B45"/>
          <w:sz w:val="24"/>
          <w:szCs w:val="24"/>
        </w:rPr>
        <w:t>Directions</w:t>
      </w:r>
    </w:p>
    <w:p w:rsidR="00BE2864" w:rsidRPr="00BE2864" w:rsidRDefault="00BE2864" w:rsidP="00BE2864">
      <w:pPr>
        <w:numPr>
          <w:ilvl w:val="0"/>
          <w:numId w:val="1"/>
        </w:numPr>
        <w:shd w:val="clear" w:color="auto" w:fill="FFFFFF"/>
        <w:spacing w:beforeAutospacing="1" w:after="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Review information found on the following website related to hospital compare </w:t>
      </w:r>
      <w:r w:rsidRPr="00BE2864">
        <w:rPr>
          <w:rFonts w:ascii="Arial" w:eastAsia="Times New Roman" w:hAnsi="Arial" w:cs="Arial"/>
          <w:color w:val="0000FF"/>
          <w:sz w:val="24"/>
          <w:szCs w:val="24"/>
          <w:u w:val="single"/>
        </w:rPr>
        <w:t>http://www.cms.gov/Medicare/Quality-Initiatives-Patient-Assessment-Instruments/HospitalQualityInits/HospitalCompare.html</w:t>
      </w:r>
    </w:p>
    <w:p w:rsidR="00BE2864" w:rsidRPr="00BE2864" w:rsidRDefault="00BE2864" w:rsidP="00BE2864">
      <w:pPr>
        <w:numPr>
          <w:ilvl w:val="0"/>
          <w:numId w:val="1"/>
        </w:numPr>
        <w:shd w:val="clear" w:color="auto" w:fill="FFFFFF"/>
        <w:spacing w:beforeAutospacing="1" w:after="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Read the information carefully and then locate the following website. </w:t>
      </w:r>
      <w:bookmarkStart w:id="0" w:name="_GoBack"/>
      <w:r w:rsidRPr="00BE2864">
        <w:rPr>
          <w:rFonts w:ascii="Arial" w:eastAsia="Times New Roman" w:hAnsi="Arial" w:cs="Arial"/>
          <w:color w:val="0000FF"/>
          <w:sz w:val="24"/>
          <w:szCs w:val="24"/>
          <w:u w:val="single"/>
        </w:rPr>
        <w:t>http://www.medicare.gov/hospitalcompare</w:t>
      </w:r>
      <w:r w:rsidR="009201C0">
        <w:rPr>
          <w:rFonts w:ascii="Arial" w:eastAsia="Times New Roman" w:hAnsi="Arial" w:cs="Arial"/>
          <w:color w:val="0000FF"/>
          <w:sz w:val="24"/>
          <w:szCs w:val="24"/>
          <w:u w:val="single"/>
        </w:rPr>
        <w:t>/search.html</w:t>
      </w:r>
      <w:bookmarkEnd w:id="0"/>
    </w:p>
    <w:p w:rsidR="00BE2864" w:rsidRPr="00BE2864" w:rsidRDefault="00BE2864" w:rsidP="00BE2864">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 xml:space="preserve">Search for hospitals within a 50-mile radius of the community where you are working or had your </w:t>
      </w:r>
      <w:proofErr w:type="spellStart"/>
      <w:r w:rsidRPr="00BE2864">
        <w:rPr>
          <w:rFonts w:ascii="Arial" w:eastAsia="Times New Roman" w:hAnsi="Arial" w:cs="Arial"/>
          <w:color w:val="2D3B45"/>
          <w:sz w:val="24"/>
          <w:szCs w:val="24"/>
        </w:rPr>
        <w:t>prelicensure</w:t>
      </w:r>
      <w:proofErr w:type="spellEnd"/>
      <w:r w:rsidRPr="00BE2864">
        <w:rPr>
          <w:rFonts w:ascii="Arial" w:eastAsia="Times New Roman" w:hAnsi="Arial" w:cs="Arial"/>
          <w:color w:val="2D3B45"/>
          <w:sz w:val="24"/>
          <w:szCs w:val="24"/>
        </w:rPr>
        <w:t xml:space="preserve"> clinical experiences. </w:t>
      </w:r>
      <w:r w:rsidRPr="009B2336">
        <w:rPr>
          <w:rFonts w:ascii="Arial" w:eastAsia="Times New Roman" w:hAnsi="Arial" w:cs="Arial"/>
          <w:color w:val="2D3B45"/>
          <w:sz w:val="24"/>
          <w:szCs w:val="24"/>
          <w:highlight w:val="yellow"/>
        </w:rPr>
        <w:t>(Tuscaloosa, Alabama)</w:t>
      </w:r>
      <w:r>
        <w:rPr>
          <w:rFonts w:ascii="Arial" w:eastAsia="Times New Roman" w:hAnsi="Arial" w:cs="Arial"/>
          <w:color w:val="2D3B45"/>
          <w:sz w:val="24"/>
          <w:szCs w:val="24"/>
        </w:rPr>
        <w:t xml:space="preserve"> </w:t>
      </w:r>
      <w:r w:rsidRPr="00BE2864">
        <w:rPr>
          <w:rFonts w:ascii="Arial" w:eastAsia="Times New Roman" w:hAnsi="Arial" w:cs="Arial"/>
          <w:color w:val="2D3B45"/>
          <w:sz w:val="24"/>
          <w:szCs w:val="24"/>
        </w:rPr>
        <w:t>Type in your zip</w:t>
      </w:r>
      <w:r>
        <w:rPr>
          <w:rFonts w:ascii="Arial" w:eastAsia="Times New Roman" w:hAnsi="Arial" w:cs="Arial"/>
          <w:color w:val="2D3B45"/>
          <w:sz w:val="24"/>
          <w:szCs w:val="24"/>
        </w:rPr>
        <w:t xml:space="preserve"> </w:t>
      </w:r>
      <w:r w:rsidRPr="009B2336">
        <w:rPr>
          <w:rFonts w:ascii="Arial" w:eastAsia="Times New Roman" w:hAnsi="Arial" w:cs="Arial"/>
          <w:color w:val="2D3B45"/>
          <w:sz w:val="24"/>
          <w:szCs w:val="24"/>
          <w:highlight w:val="yellow"/>
        </w:rPr>
        <w:t>(35406)</w:t>
      </w:r>
      <w:r w:rsidRPr="00BE2864">
        <w:rPr>
          <w:rFonts w:ascii="Arial" w:eastAsia="Times New Roman" w:hAnsi="Arial" w:cs="Arial"/>
          <w:color w:val="2D3B45"/>
          <w:sz w:val="24"/>
          <w:szCs w:val="24"/>
        </w:rPr>
        <w:t xml:space="preserve"> code. Select your hospital</w:t>
      </w:r>
      <w:r>
        <w:rPr>
          <w:rFonts w:ascii="Arial" w:eastAsia="Times New Roman" w:hAnsi="Arial" w:cs="Arial"/>
          <w:color w:val="2D3B45"/>
          <w:sz w:val="24"/>
          <w:szCs w:val="24"/>
        </w:rPr>
        <w:t xml:space="preserve"> </w:t>
      </w:r>
      <w:r w:rsidRPr="009B2336">
        <w:rPr>
          <w:rFonts w:ascii="Arial" w:eastAsia="Times New Roman" w:hAnsi="Arial" w:cs="Arial"/>
          <w:color w:val="2D3B45"/>
          <w:sz w:val="24"/>
          <w:szCs w:val="24"/>
          <w:highlight w:val="yellow"/>
        </w:rPr>
        <w:t>(</w:t>
      </w:r>
      <w:r w:rsidR="00CB1A8A">
        <w:rPr>
          <w:rFonts w:ascii="Arial" w:eastAsia="Times New Roman" w:hAnsi="Arial" w:cs="Arial"/>
          <w:color w:val="2D3B45"/>
          <w:sz w:val="24"/>
          <w:szCs w:val="24"/>
          <w:highlight w:val="yellow"/>
        </w:rPr>
        <w:t>DCH Regional Medical Center</w:t>
      </w:r>
      <w:r w:rsidRPr="009B2336">
        <w:rPr>
          <w:rFonts w:ascii="Arial" w:eastAsia="Times New Roman" w:hAnsi="Arial" w:cs="Arial"/>
          <w:color w:val="2D3B45"/>
          <w:sz w:val="24"/>
          <w:szCs w:val="24"/>
          <w:highlight w:val="yellow"/>
        </w:rPr>
        <w:t>)</w:t>
      </w:r>
      <w:r w:rsidRPr="00BE2864">
        <w:rPr>
          <w:rFonts w:ascii="Arial" w:eastAsia="Times New Roman" w:hAnsi="Arial" w:cs="Arial"/>
          <w:color w:val="2D3B45"/>
          <w:sz w:val="24"/>
          <w:szCs w:val="24"/>
        </w:rPr>
        <w:t xml:space="preserve"> and two others</w:t>
      </w:r>
      <w:r>
        <w:rPr>
          <w:rFonts w:ascii="Arial" w:eastAsia="Times New Roman" w:hAnsi="Arial" w:cs="Arial"/>
          <w:color w:val="2D3B45"/>
          <w:sz w:val="24"/>
          <w:szCs w:val="24"/>
        </w:rPr>
        <w:t xml:space="preserve"> </w:t>
      </w:r>
      <w:r w:rsidR="009B2336" w:rsidRPr="009B2336">
        <w:rPr>
          <w:rFonts w:ascii="Arial" w:eastAsia="Times New Roman" w:hAnsi="Arial" w:cs="Arial"/>
          <w:color w:val="2D3B45"/>
          <w:sz w:val="24"/>
          <w:szCs w:val="24"/>
          <w:highlight w:val="yellow"/>
        </w:rPr>
        <w:t>(</w:t>
      </w:r>
      <w:r w:rsidR="00CB1A8A">
        <w:rPr>
          <w:rFonts w:ascii="Arial" w:eastAsia="Times New Roman" w:hAnsi="Arial" w:cs="Arial"/>
          <w:color w:val="2D3B45"/>
          <w:sz w:val="24"/>
          <w:szCs w:val="24"/>
          <w:highlight w:val="yellow"/>
        </w:rPr>
        <w:t>Pickens County Medical Center and Princeton Baptist Medical Center</w:t>
      </w:r>
      <w:r w:rsidRPr="009B2336">
        <w:rPr>
          <w:rFonts w:ascii="Arial" w:eastAsia="Times New Roman" w:hAnsi="Arial" w:cs="Arial"/>
          <w:color w:val="2D3B45"/>
          <w:sz w:val="24"/>
          <w:szCs w:val="24"/>
          <w:highlight w:val="yellow"/>
        </w:rPr>
        <w:t>).</w:t>
      </w:r>
      <w:r w:rsidRPr="00BE2864">
        <w:rPr>
          <w:rFonts w:ascii="Arial" w:eastAsia="Times New Roman" w:hAnsi="Arial" w:cs="Arial"/>
          <w:color w:val="2D3B45"/>
          <w:sz w:val="24"/>
          <w:szCs w:val="24"/>
        </w:rPr>
        <w:t xml:space="preserve"> Select hospitals/facilities and choose </w:t>
      </w:r>
      <w:r w:rsidRPr="00BE2864">
        <w:rPr>
          <w:rFonts w:ascii="Arial" w:eastAsia="Times New Roman" w:hAnsi="Arial" w:cs="Arial"/>
          <w:i/>
          <w:iCs/>
          <w:color w:val="2D3B45"/>
          <w:sz w:val="24"/>
          <w:szCs w:val="24"/>
        </w:rPr>
        <w:t>compare</w:t>
      </w:r>
      <w:r w:rsidRPr="00BE2864">
        <w:rPr>
          <w:rFonts w:ascii="Arial" w:eastAsia="Times New Roman" w:hAnsi="Arial" w:cs="Arial"/>
          <w:color w:val="2D3B45"/>
          <w:sz w:val="24"/>
          <w:szCs w:val="24"/>
        </w:rPr>
        <w:t>. If you live in a remote area and there are </w:t>
      </w:r>
      <w:r w:rsidRPr="00BE2864">
        <w:rPr>
          <w:rFonts w:ascii="Arial" w:eastAsia="Times New Roman" w:hAnsi="Arial" w:cs="Arial"/>
          <w:i/>
          <w:iCs/>
          <w:color w:val="2D3B45"/>
          <w:sz w:val="24"/>
          <w:szCs w:val="24"/>
        </w:rPr>
        <w:t>no</w:t>
      </w:r>
      <w:r w:rsidRPr="00BE2864">
        <w:rPr>
          <w:rFonts w:ascii="Arial" w:eastAsia="Times New Roman" w:hAnsi="Arial" w:cs="Arial"/>
          <w:color w:val="2D3B45"/>
          <w:sz w:val="24"/>
          <w:szCs w:val="24"/>
        </w:rPr>
        <w:t> hospitals listed within a 50-mile radius, select a zip code for a family member or a close friend who does not live near you. The idea is to review comparative data.</w:t>
      </w:r>
    </w:p>
    <w:p w:rsidR="00BE2864" w:rsidRPr="00BE2864" w:rsidRDefault="00BE2864" w:rsidP="00BE2864">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Click on the following topics to learn more.</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Survey of patient's experiences</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Timely and effective care (focus your search on two of the conditions that apply to services provided at the hospitals)</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Readmissions, complications, and deaths</w:t>
      </w:r>
    </w:p>
    <w:p w:rsidR="00BE2864" w:rsidRPr="00BE2864" w:rsidRDefault="00BE2864" w:rsidP="00BE2864">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Carefully read the information provided.</w:t>
      </w:r>
    </w:p>
    <w:p w:rsidR="00BE2864" w:rsidRPr="00BE2864" w:rsidRDefault="00BE2864" w:rsidP="00BE2864">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Develop a PowerPoint slideshow consisting of 8-10 slides. Include the following, keeping in mind what all this data means.</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Title slide with information pertinent to the course.</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List reasons to recommend the website </w:t>
      </w:r>
      <w:r w:rsidRPr="00BE2864">
        <w:rPr>
          <w:rFonts w:ascii="Arial" w:eastAsia="Times New Roman" w:hAnsi="Arial" w:cs="Arial"/>
          <w:b/>
          <w:bCs/>
          <w:color w:val="2D3B45"/>
          <w:sz w:val="24"/>
          <w:szCs w:val="24"/>
        </w:rPr>
        <w:t xml:space="preserve">Hospital </w:t>
      </w:r>
      <w:proofErr w:type="gramStart"/>
      <w:r w:rsidRPr="00BE2864">
        <w:rPr>
          <w:rFonts w:ascii="Arial" w:eastAsia="Times New Roman" w:hAnsi="Arial" w:cs="Arial"/>
          <w:b/>
          <w:bCs/>
          <w:color w:val="2D3B45"/>
          <w:sz w:val="24"/>
          <w:szCs w:val="24"/>
        </w:rPr>
        <w:t>Compare</w:t>
      </w:r>
      <w:proofErr w:type="gramEnd"/>
      <w:r w:rsidRPr="00BE2864">
        <w:rPr>
          <w:rFonts w:ascii="Arial" w:eastAsia="Times New Roman" w:hAnsi="Arial" w:cs="Arial"/>
          <w:color w:val="2D3B45"/>
          <w:sz w:val="24"/>
          <w:szCs w:val="24"/>
        </w:rPr>
        <w:t> to consumers (patients).</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List reasons to recommend the website </w:t>
      </w:r>
      <w:r w:rsidRPr="00BE2864">
        <w:rPr>
          <w:rFonts w:ascii="Arial" w:eastAsia="Times New Roman" w:hAnsi="Arial" w:cs="Arial"/>
          <w:b/>
          <w:bCs/>
          <w:color w:val="2D3B45"/>
          <w:sz w:val="24"/>
          <w:szCs w:val="24"/>
        </w:rPr>
        <w:t xml:space="preserve">Hospital </w:t>
      </w:r>
      <w:proofErr w:type="gramStart"/>
      <w:r w:rsidRPr="00BE2864">
        <w:rPr>
          <w:rFonts w:ascii="Arial" w:eastAsia="Times New Roman" w:hAnsi="Arial" w:cs="Arial"/>
          <w:b/>
          <w:bCs/>
          <w:color w:val="2D3B45"/>
          <w:sz w:val="24"/>
          <w:szCs w:val="24"/>
        </w:rPr>
        <w:t>Compare</w:t>
      </w:r>
      <w:proofErr w:type="gramEnd"/>
      <w:r w:rsidRPr="00BE2864">
        <w:rPr>
          <w:rFonts w:ascii="Arial" w:eastAsia="Times New Roman" w:hAnsi="Arial" w:cs="Arial"/>
          <w:color w:val="2D3B45"/>
          <w:sz w:val="24"/>
          <w:szCs w:val="24"/>
        </w:rPr>
        <w:t> to staff who may seek employment.</w:t>
      </w:r>
    </w:p>
    <w:p w:rsidR="00BE2864" w:rsidRPr="00BE2864" w:rsidRDefault="00BE2864" w:rsidP="00BE2864">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For the slides below, clearly label the name of each hospital:</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Summarize patient experiences data for each hospital.</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Summarize timely and effective care data for two conditions.</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Summarize data for readmissions and complications and deaths.</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List recommendations for improving data for one selected facility.</w:t>
      </w:r>
    </w:p>
    <w:p w:rsidR="00BE2864" w:rsidRPr="00BE2864" w:rsidRDefault="00BE2864" w:rsidP="00BE2864">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BE2864">
        <w:rPr>
          <w:rFonts w:ascii="Arial" w:eastAsia="Times New Roman" w:hAnsi="Arial" w:cs="Arial"/>
          <w:color w:val="2D3B45"/>
          <w:sz w:val="24"/>
          <w:szCs w:val="24"/>
        </w:rPr>
        <w:t>Summarize what you learned from this experience.</w:t>
      </w:r>
    </w:p>
    <w:p w:rsidR="00BE2864" w:rsidRPr="00BE2864" w:rsidRDefault="00BE2864" w:rsidP="00BE2864">
      <w:pPr>
        <w:numPr>
          <w:ilvl w:val="0"/>
          <w:numId w:val="1"/>
        </w:numPr>
        <w:shd w:val="clear" w:color="auto" w:fill="FFFFFF"/>
        <w:spacing w:beforeAutospacing="1" w:after="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Tutorial: For those not familiar with the development of a PowerPoint slideshow, the following link to the Microsoft website may be helpful. </w:t>
      </w:r>
      <w:hyperlink r:id="rId5" w:history="1">
        <w:r w:rsidR="009B2336" w:rsidRPr="00546DF5">
          <w:rPr>
            <w:rStyle w:val="Hyperlink"/>
            <w:rFonts w:ascii="Arial" w:eastAsia="Times New Roman" w:hAnsi="Arial" w:cs="Arial"/>
            <w:sz w:val="24"/>
            <w:szCs w:val="24"/>
          </w:rPr>
          <w:t>http://office.microsoft.com/en-us/support/training-FX101782702.aspx</w:t>
        </w:r>
      </w:hyperlink>
      <w:r w:rsidR="009B2336">
        <w:rPr>
          <w:rFonts w:ascii="Arial" w:eastAsia="Times New Roman" w:hAnsi="Arial" w:cs="Arial"/>
          <w:color w:val="0000FF"/>
          <w:sz w:val="24"/>
          <w:szCs w:val="24"/>
          <w:u w:val="single"/>
          <w:bdr w:val="none" w:sz="0" w:space="0" w:color="auto" w:frame="1"/>
        </w:rPr>
        <w:t xml:space="preserve"> </w:t>
      </w:r>
      <w:r w:rsidRPr="00BE2864">
        <w:rPr>
          <w:rFonts w:ascii="Arial" w:eastAsia="Times New Roman" w:hAnsi="Arial" w:cs="Arial"/>
          <w:color w:val="2D3B45"/>
          <w:sz w:val="24"/>
          <w:szCs w:val="24"/>
        </w:rPr>
        <w:t>The Chamberlain Student Success Strategies (SSPRNBSN) offers a module on Computer Literacy that contains a section on PowerPoint. The link to SSPRNBSN may be found in the course list in the student portal.</w:t>
      </w:r>
    </w:p>
    <w:p w:rsidR="00BE2864" w:rsidRPr="00BE2864" w:rsidRDefault="00BE2864" w:rsidP="00BE2864">
      <w:pPr>
        <w:numPr>
          <w:ilvl w:val="0"/>
          <w:numId w:val="1"/>
        </w:numPr>
        <w:shd w:val="clear" w:color="auto" w:fill="FFFFFF"/>
        <w:spacing w:beforeAutospacing="1" w:after="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You are required to complete the assignment using the productivity tools required by Chamberlain University, which is Microsoft Office Word 2013 (or later version), or Windows and Office 2011 (or later version) for MAC. You must save the file in the ".</w:t>
      </w:r>
      <w:proofErr w:type="spellStart"/>
      <w:r w:rsidRPr="00BE2864">
        <w:rPr>
          <w:rFonts w:ascii="Arial" w:eastAsia="Times New Roman" w:hAnsi="Arial" w:cs="Arial"/>
          <w:color w:val="2D3B45"/>
          <w:sz w:val="24"/>
          <w:szCs w:val="24"/>
        </w:rPr>
        <w:t>pptx</w:t>
      </w:r>
      <w:proofErr w:type="spellEnd"/>
      <w:r w:rsidRPr="00BE2864">
        <w:rPr>
          <w:rFonts w:ascii="Arial" w:eastAsia="Times New Roman" w:hAnsi="Arial" w:cs="Arial"/>
          <w:color w:val="2D3B45"/>
          <w:sz w:val="24"/>
          <w:szCs w:val="24"/>
        </w:rPr>
        <w:t>" format. A later version of the productivity tool includes Office 365, which is available to Chamberlain students for </w:t>
      </w:r>
      <w:r w:rsidRPr="00BE2864">
        <w:rPr>
          <w:rFonts w:ascii="Arial" w:eastAsia="Times New Roman" w:hAnsi="Arial" w:cs="Arial"/>
          <w:b/>
          <w:bCs/>
          <w:color w:val="2D3B45"/>
          <w:sz w:val="24"/>
          <w:szCs w:val="24"/>
        </w:rPr>
        <w:t>FREE</w:t>
      </w:r>
      <w:r w:rsidRPr="00BE2864">
        <w:rPr>
          <w:rFonts w:ascii="Arial" w:eastAsia="Times New Roman" w:hAnsi="Arial" w:cs="Arial"/>
          <w:color w:val="2D3B45"/>
          <w:sz w:val="24"/>
          <w:szCs w:val="24"/>
        </w:rPr>
        <w:t xml:space="preserve"> by downloading from the student portal </w:t>
      </w:r>
      <w:r w:rsidRPr="00BE2864">
        <w:rPr>
          <w:rFonts w:ascii="Arial" w:eastAsia="Times New Roman" w:hAnsi="Arial" w:cs="Arial"/>
          <w:color w:val="2D3B45"/>
          <w:sz w:val="24"/>
          <w:szCs w:val="24"/>
        </w:rPr>
        <w:lastRenderedPageBreak/>
        <w:t>at </w:t>
      </w:r>
      <w:hyperlink r:id="rId6" w:tgtFrame="_blank" w:history="1">
        <w:r w:rsidRPr="00BE2864">
          <w:rPr>
            <w:rFonts w:ascii="Arial" w:eastAsia="Times New Roman" w:hAnsi="Arial" w:cs="Arial"/>
            <w:color w:val="0000FF"/>
            <w:sz w:val="24"/>
            <w:szCs w:val="24"/>
            <w:u w:val="single"/>
          </w:rPr>
          <w:t>http://my.chamberlain.edu</w:t>
        </w:r>
        <w:r w:rsidRPr="00BE2864">
          <w:rPr>
            <w:rFonts w:ascii="Arial" w:eastAsia="Times New Roman" w:hAnsi="Arial" w:cs="Arial"/>
            <w:color w:val="0000FF"/>
            <w:sz w:val="24"/>
            <w:szCs w:val="24"/>
            <w:u w:val="single"/>
            <w:bdr w:val="none" w:sz="0" w:space="0" w:color="auto" w:frame="1"/>
          </w:rPr>
          <w:t> (Links to an external site.)Links to an external site.</w:t>
        </w:r>
      </w:hyperlink>
      <w:r w:rsidRPr="00BE2864">
        <w:rPr>
          <w:rFonts w:ascii="Arial" w:eastAsia="Times New Roman" w:hAnsi="Arial" w:cs="Arial"/>
          <w:color w:val="2D3B45"/>
          <w:sz w:val="24"/>
          <w:szCs w:val="24"/>
        </w:rPr>
        <w:t>. Click on the envelope at the top of the page.</w:t>
      </w:r>
    </w:p>
    <w:p w:rsidR="00BE2864" w:rsidRPr="00BE2864" w:rsidRDefault="00BE2864" w:rsidP="00BE2864">
      <w:pPr>
        <w:shd w:val="clear" w:color="auto" w:fill="FFFFFF"/>
        <w:spacing w:before="180" w:after="180" w:line="240" w:lineRule="auto"/>
        <w:rPr>
          <w:rFonts w:ascii="Arial" w:eastAsia="Times New Roman" w:hAnsi="Arial" w:cs="Arial"/>
          <w:color w:val="2D3B45"/>
          <w:sz w:val="24"/>
          <w:szCs w:val="24"/>
        </w:rPr>
      </w:pPr>
    </w:p>
    <w:p w:rsidR="00BE2864" w:rsidRPr="00BE2864" w:rsidRDefault="00BE2864" w:rsidP="00BE2864">
      <w:pPr>
        <w:shd w:val="clear" w:color="auto" w:fill="FFFFFF"/>
        <w:spacing w:before="180" w:after="180" w:line="240" w:lineRule="auto"/>
        <w:rPr>
          <w:rFonts w:ascii="Arial" w:eastAsia="Times New Roman" w:hAnsi="Arial" w:cs="Arial"/>
          <w:color w:val="2D3B45"/>
          <w:sz w:val="24"/>
          <w:szCs w:val="24"/>
        </w:rPr>
      </w:pPr>
      <w:r w:rsidRPr="00BE2864">
        <w:rPr>
          <w:rFonts w:ascii="Arial" w:eastAsia="Times New Roman" w:hAnsi="Arial" w:cs="Arial"/>
          <w:b/>
          <w:bCs/>
          <w:color w:val="2D3B45"/>
          <w:sz w:val="24"/>
          <w:szCs w:val="24"/>
        </w:rPr>
        <w:t>Best Practices in Preparing PowerPoint Presentations</w:t>
      </w:r>
    </w:p>
    <w:p w:rsidR="00BE2864" w:rsidRPr="00BE2864" w:rsidRDefault="00BE2864" w:rsidP="00BE2864">
      <w:pPr>
        <w:shd w:val="clear" w:color="auto" w:fill="FFFFFF"/>
        <w:spacing w:before="180" w:after="180" w:line="240" w:lineRule="auto"/>
        <w:rPr>
          <w:rFonts w:ascii="Arial" w:eastAsia="Times New Roman" w:hAnsi="Arial" w:cs="Arial"/>
          <w:color w:val="2D3B45"/>
          <w:sz w:val="24"/>
          <w:szCs w:val="24"/>
        </w:rPr>
      </w:pPr>
      <w:r w:rsidRPr="00BE2864">
        <w:rPr>
          <w:rFonts w:ascii="Arial" w:eastAsia="Times New Roman" w:hAnsi="Arial" w:cs="Arial"/>
          <w:color w:val="2D3B45"/>
          <w:sz w:val="24"/>
          <w:szCs w:val="24"/>
        </w:rPr>
        <w:t>The following are best practices in preparing this presentation.</w:t>
      </w:r>
    </w:p>
    <w:p w:rsidR="00BE2864" w:rsidRPr="00BE2864" w:rsidRDefault="00BE2864" w:rsidP="00BE286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Be creative.</w:t>
      </w:r>
    </w:p>
    <w:p w:rsidR="00BE2864" w:rsidRPr="00BE2864" w:rsidRDefault="00BE2864" w:rsidP="00BE286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Incorporate graphics, clip art, or photographs to increase interest.</w:t>
      </w:r>
    </w:p>
    <w:p w:rsidR="00BE2864" w:rsidRPr="00BE2864" w:rsidRDefault="00BE2864" w:rsidP="00BE286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Make easy to read with short bullet points and large font.</w:t>
      </w:r>
    </w:p>
    <w:p w:rsidR="00BE2864" w:rsidRPr="00BE2864" w:rsidRDefault="00BE2864" w:rsidP="00BE286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Review directions thoroughly.</w:t>
      </w:r>
    </w:p>
    <w:p w:rsidR="00BE2864" w:rsidRPr="00BE2864" w:rsidRDefault="00BE2864" w:rsidP="00BE286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Proofread prior to final submission.</w:t>
      </w:r>
    </w:p>
    <w:p w:rsidR="00BE2864" w:rsidRPr="00BE2864" w:rsidRDefault="00BE2864" w:rsidP="00BE286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Spell check for spelling and grammar errors prior to final submission.</w:t>
      </w:r>
    </w:p>
    <w:p w:rsidR="00BE2864" w:rsidRPr="00BE2864" w:rsidRDefault="00BE2864" w:rsidP="00BE2864">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E2864">
        <w:rPr>
          <w:rFonts w:ascii="Arial" w:eastAsia="Times New Roman" w:hAnsi="Arial" w:cs="Arial"/>
          <w:color w:val="2D3B45"/>
          <w:sz w:val="24"/>
          <w:szCs w:val="24"/>
        </w:rPr>
        <w:t>Abide by the Chamberlain academic integrity policy.</w:t>
      </w:r>
    </w:p>
    <w:p w:rsidR="00445869" w:rsidRPr="00BE2864" w:rsidRDefault="00445869"/>
    <w:sectPr w:rsidR="00445869" w:rsidRPr="00BE2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1553F5"/>
    <w:multiLevelType w:val="multilevel"/>
    <w:tmpl w:val="402E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987DFE"/>
    <w:multiLevelType w:val="multilevel"/>
    <w:tmpl w:val="880255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864"/>
    <w:rsid w:val="00445869"/>
    <w:rsid w:val="009201C0"/>
    <w:rsid w:val="009B2336"/>
    <w:rsid w:val="00BE2864"/>
    <w:rsid w:val="00CB1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928522-0D65-49CE-8E1E-C93116257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3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6132">
      <w:bodyDiv w:val="1"/>
      <w:marLeft w:val="0"/>
      <w:marRight w:val="0"/>
      <w:marTop w:val="0"/>
      <w:marBottom w:val="0"/>
      <w:divBdr>
        <w:top w:val="none" w:sz="0" w:space="0" w:color="auto"/>
        <w:left w:val="none" w:sz="0" w:space="0" w:color="auto"/>
        <w:bottom w:val="none" w:sz="0" w:space="0" w:color="auto"/>
        <w:right w:val="none" w:sz="0" w:space="0" w:color="auto"/>
      </w:divBdr>
    </w:div>
    <w:div w:id="116007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y.chamberlain.edu/" TargetMode="External"/><Relationship Id="rId5" Type="http://schemas.openxmlformats.org/officeDocument/2006/relationships/hyperlink" Target="http://office.microsoft.com/en-us/support/training-FX101782702.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522</Words>
  <Characters>2979</Characters>
  <Application>Microsoft Office Word</Application>
  <DocSecurity>0</DocSecurity>
  <Lines>24</Lines>
  <Paragraphs>6</Paragraphs>
  <ScaleCrop>false</ScaleCrop>
  <Company>Alabama DMH</Company>
  <LinksUpToDate>false</LinksUpToDate>
  <CharactersWithSpaces>3495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5</cp:revision>
  <dcterms:created xsi:type="dcterms:W3CDTF">2018-10-23T13:45:00Z</dcterms:created>
  <dcterms:modified xsi:type="dcterms:W3CDTF">2018-11-26T15:30:00Z</dcterms:modified>
</cp:coreProperties>
</file>